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61C4B" w14:textId="5C4002F8" w:rsidR="00AA4442" w:rsidRPr="00AA4442" w:rsidRDefault="00AA4442" w:rsidP="00755311">
      <w:pPr>
        <w:spacing w:after="150" w:line="240" w:lineRule="auto"/>
        <w:jc w:val="center"/>
        <w:rPr>
          <w:rFonts w:ascii="Helvetica" w:eastAsia="Times New Roman" w:hAnsi="Helvetica" w:cs="Times New Roman"/>
          <w:b/>
          <w:i/>
          <w:color w:val="333333"/>
          <w:sz w:val="24"/>
          <w:szCs w:val="21"/>
        </w:rPr>
      </w:pPr>
      <w:r w:rsidRPr="00AA4442">
        <w:rPr>
          <w:rFonts w:ascii="Helvetica" w:eastAsia="Times New Roman" w:hAnsi="Helvetica" w:cs="Times New Roman"/>
          <w:b/>
          <w:i/>
          <w:color w:val="333333"/>
          <w:sz w:val="24"/>
          <w:szCs w:val="21"/>
        </w:rPr>
        <w:t xml:space="preserve">Interpreting </w:t>
      </w:r>
      <w:r w:rsidR="004522FF">
        <w:rPr>
          <w:rFonts w:ascii="Helvetica" w:eastAsia="Times New Roman" w:hAnsi="Helvetica" w:cs="Times New Roman"/>
          <w:b/>
          <w:i/>
          <w:color w:val="333333"/>
          <w:sz w:val="24"/>
          <w:szCs w:val="21"/>
        </w:rPr>
        <w:t xml:space="preserve">and </w:t>
      </w:r>
      <w:r w:rsidR="00403184">
        <w:rPr>
          <w:rFonts w:ascii="Helvetica" w:eastAsia="Times New Roman" w:hAnsi="Helvetica" w:cs="Times New Roman"/>
          <w:b/>
          <w:i/>
          <w:color w:val="333333"/>
          <w:sz w:val="24"/>
          <w:szCs w:val="21"/>
        </w:rPr>
        <w:t xml:space="preserve">Employing </w:t>
      </w:r>
      <w:r w:rsidRPr="00AA4442">
        <w:rPr>
          <w:rFonts w:ascii="Helvetica" w:eastAsia="Times New Roman" w:hAnsi="Helvetica" w:cs="Times New Roman"/>
          <w:b/>
          <w:i/>
          <w:color w:val="333333"/>
          <w:sz w:val="24"/>
          <w:szCs w:val="21"/>
        </w:rPr>
        <w:t>Data to Build a Business Case</w:t>
      </w:r>
    </w:p>
    <w:p w14:paraId="42FE9740" w14:textId="05D22D45" w:rsidR="00755311" w:rsidRPr="00AA4442" w:rsidRDefault="00755311" w:rsidP="00755311">
      <w:pPr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AA4442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Final Project – MGT 608 – </w:t>
      </w:r>
      <w:r w:rsidR="00274BC9">
        <w:rPr>
          <w:rFonts w:ascii="Helvetica" w:eastAsia="Times New Roman" w:hAnsi="Helvetica" w:cs="Times New Roman"/>
          <w:color w:val="333333"/>
          <w:sz w:val="21"/>
          <w:szCs w:val="21"/>
        </w:rPr>
        <w:t>Information and Supply Chain</w:t>
      </w:r>
      <w:bookmarkStart w:id="0" w:name="_GoBack"/>
      <w:bookmarkEnd w:id="0"/>
      <w:r w:rsidRPr="00AA4442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Systems</w:t>
      </w:r>
    </w:p>
    <w:p w14:paraId="3BFD3EE7" w14:textId="77777777" w:rsidR="00755311" w:rsidRDefault="00755311" w:rsidP="00D14ABC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14:paraId="76CB7ADF" w14:textId="45CDFF31" w:rsidR="00403184" w:rsidRDefault="00043B2C" w:rsidP="00D14ABC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b/>
          <w:color w:val="333333"/>
          <w:sz w:val="21"/>
          <w:szCs w:val="21"/>
        </w:rPr>
        <w:t xml:space="preserve">Your company:  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You are </w:t>
      </w:r>
      <w:r w:rsidR="00F22FBB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a new Supply Chain Analyst with the ACME Corporation.  We </w:t>
      </w:r>
      <w:r w:rsidR="00403184">
        <w:rPr>
          <w:rFonts w:ascii="Helvetica" w:eastAsia="Times New Roman" w:hAnsi="Helvetica" w:cs="Times New Roman"/>
          <w:color w:val="333333"/>
          <w:sz w:val="21"/>
          <w:szCs w:val="21"/>
        </w:rPr>
        <w:t>design</w:t>
      </w:r>
      <w:r w:rsidR="00F22FBB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specialty electronics that are components in larger finished goods such as major appliances, automobiles and </w:t>
      </w:r>
      <w:r w:rsidR="00F6034E">
        <w:rPr>
          <w:rFonts w:ascii="Helvetica" w:eastAsia="Times New Roman" w:hAnsi="Helvetica" w:cs="Times New Roman"/>
          <w:color w:val="333333"/>
          <w:sz w:val="21"/>
          <w:szCs w:val="21"/>
        </w:rPr>
        <w:t>industrial equipment</w:t>
      </w:r>
      <w:r w:rsidR="00F22FBB">
        <w:rPr>
          <w:rFonts w:ascii="Helvetica" w:eastAsia="Times New Roman" w:hAnsi="Helvetica" w:cs="Times New Roman"/>
          <w:color w:val="333333"/>
          <w:sz w:val="21"/>
          <w:szCs w:val="21"/>
        </w:rPr>
        <w:t>.</w:t>
      </w:r>
      <w:r w:rsidR="00D65687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 </w:t>
      </w:r>
      <w:r w:rsidR="0040318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Manufacturing is outsourced to low-cost </w:t>
      </w:r>
      <w:r w:rsidR="00F6034E">
        <w:rPr>
          <w:rFonts w:ascii="Helvetica" w:eastAsia="Times New Roman" w:hAnsi="Helvetica" w:cs="Times New Roman"/>
          <w:color w:val="333333"/>
          <w:sz w:val="21"/>
          <w:szCs w:val="21"/>
        </w:rPr>
        <w:t>suppliers</w:t>
      </w:r>
      <w:r w:rsidR="0040318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due to the significant labor contribution and closeness to electronic component suppliers.  </w:t>
      </w:r>
    </w:p>
    <w:p w14:paraId="5AAC4F15" w14:textId="07048C20" w:rsidR="00403184" w:rsidRDefault="00403184" w:rsidP="00403184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E1A98">
        <w:rPr>
          <w:rFonts w:ascii="Helvetica" w:eastAsia="Times New Roman" w:hAnsi="Helvetica" w:cs="Times New Roman"/>
          <w:b/>
          <w:color w:val="333333"/>
          <w:sz w:val="21"/>
          <w:szCs w:val="21"/>
        </w:rPr>
        <w:t>Your product: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 ACME Corp. designs a leading-edge family of devices branded as “Voice Assistants.”  These are add-on boxes that many OEMs are using as plug-and-play devices in a wide variety of Internet-of-Things products.  They are also sold directly to consumers as after-market items, but only for IoT devices that were built with our proprietary data-port.  </w:t>
      </w:r>
    </w:p>
    <w:p w14:paraId="1F62B10C" w14:textId="77777777" w:rsidR="00403184" w:rsidRDefault="00403184" w:rsidP="00403184">
      <w:pPr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noProof/>
        </w:rPr>
        <w:drawing>
          <wp:inline distT="0" distB="0" distL="0" distR="0" wp14:anchorId="2863692C" wp14:editId="08C68418">
            <wp:extent cx="1676400" cy="1196405"/>
            <wp:effectExtent l="0" t="0" r="0" b="381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00000000-0008-0000-0100-00000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9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ED9B9" w14:textId="77777777" w:rsidR="00403184" w:rsidRPr="00043B2C" w:rsidRDefault="00403184" w:rsidP="00403184">
      <w:pPr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Figure 1: Product line of ACME Corp </w:t>
      </w:r>
      <w:r w:rsidRPr="00C64D96">
        <w:rPr>
          <w:rFonts w:ascii="Helvetica" w:eastAsia="Times New Roman" w:hAnsi="Helvetica" w:cs="Times New Roman"/>
          <w:b/>
          <w:i/>
          <w:color w:val="333333"/>
          <w:sz w:val="21"/>
          <w:szCs w:val="21"/>
        </w:rPr>
        <w:t>Voice Assistant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IoT Add-on Boxes</w:t>
      </w:r>
    </w:p>
    <w:p w14:paraId="6C0F8C6F" w14:textId="1ADF7249" w:rsidR="00C578AA" w:rsidRDefault="00403184" w:rsidP="00D14ABC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b/>
          <w:color w:val="333333"/>
          <w:sz w:val="21"/>
          <w:szCs w:val="21"/>
        </w:rPr>
        <w:t xml:space="preserve">Your task:  </w:t>
      </w:r>
      <w:r w:rsidR="00AA4442">
        <w:rPr>
          <w:rFonts w:ascii="Helvetica" w:eastAsia="Times New Roman" w:hAnsi="Helvetica" w:cs="Times New Roman"/>
          <w:color w:val="333333"/>
          <w:sz w:val="21"/>
          <w:szCs w:val="21"/>
        </w:rPr>
        <w:t>Your</w:t>
      </w:r>
      <w:r w:rsidR="00D65687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AA4442">
        <w:rPr>
          <w:rFonts w:ascii="Helvetica" w:eastAsia="Times New Roman" w:hAnsi="Helvetica" w:cs="Times New Roman"/>
          <w:color w:val="333333"/>
          <w:sz w:val="21"/>
          <w:szCs w:val="21"/>
        </w:rPr>
        <w:t>Chief</w:t>
      </w:r>
      <w:r w:rsidR="00D65687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Supply Chain </w:t>
      </w:r>
      <w:r w:rsidR="00AA4442">
        <w:rPr>
          <w:rFonts w:ascii="Helvetica" w:eastAsia="Times New Roman" w:hAnsi="Helvetica" w:cs="Times New Roman"/>
          <w:color w:val="333333"/>
          <w:sz w:val="21"/>
          <w:szCs w:val="21"/>
        </w:rPr>
        <w:t>Officer (CSCO)</w:t>
      </w:r>
      <w:r w:rsidR="00D65687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is requesting a review of supplier-to-customer processes as related to recent growth in our company and increasing demand for faster responsiveness 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to customers</w:t>
      </w:r>
      <w:r w:rsidR="00D65687">
        <w:rPr>
          <w:rFonts w:ascii="Helvetica" w:eastAsia="Times New Roman" w:hAnsi="Helvetica" w:cs="Times New Roman"/>
          <w:color w:val="333333"/>
          <w:sz w:val="21"/>
          <w:szCs w:val="21"/>
        </w:rPr>
        <w:t>. One alternative is to decentralize our inventory into regional Distribution Centers; however, our ERP system is currently limited in the data available to make some of these decisions</w:t>
      </w:r>
      <w:r w:rsidR="00F6034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– and the output reports are very antiquated</w:t>
      </w:r>
      <w:r w:rsidR="00D65687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.  Starting off the process, the </w:t>
      </w:r>
      <w:r w:rsidR="00AA4442">
        <w:rPr>
          <w:rFonts w:ascii="Helvetica" w:eastAsia="Times New Roman" w:hAnsi="Helvetica" w:cs="Times New Roman"/>
          <w:color w:val="333333"/>
          <w:sz w:val="21"/>
          <w:szCs w:val="21"/>
        </w:rPr>
        <w:t>CSCO</w:t>
      </w:r>
      <w:r w:rsidR="00D65687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directed that </w:t>
      </w:r>
      <w:r w:rsidR="00AA4442">
        <w:rPr>
          <w:rFonts w:ascii="Helvetica" w:eastAsia="Times New Roman" w:hAnsi="Helvetica" w:cs="Times New Roman"/>
          <w:color w:val="333333"/>
          <w:sz w:val="21"/>
          <w:szCs w:val="21"/>
        </w:rPr>
        <w:t>y</w:t>
      </w:r>
      <w:r w:rsidR="00D65687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our Analysis Team use population data to pro-rate </w:t>
      </w:r>
      <w:r w:rsidR="003E1A98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our national sales data as a starting point.  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For this analysis, you are asked to focus only on the flagship product, </w:t>
      </w:r>
      <w:r w:rsidRPr="00C64D96">
        <w:rPr>
          <w:rFonts w:ascii="Helvetica" w:eastAsia="Times New Roman" w:hAnsi="Helvetica" w:cs="Times New Roman"/>
          <w:i/>
          <w:color w:val="333333"/>
          <w:sz w:val="21"/>
          <w:szCs w:val="21"/>
        </w:rPr>
        <w:t>Voice Assistant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IoT Add-on Box, 4GB</w:t>
      </w:r>
      <w:r w:rsidRPr="00B953FC">
        <w:rPr>
          <w:rFonts w:ascii="Helvetica" w:eastAsia="Times New Roman" w:hAnsi="Helvetica" w:cs="Times New Roman"/>
          <w:color w:val="333333"/>
          <w:sz w:val="21"/>
          <w:szCs w:val="21"/>
        </w:rPr>
        <w:t>, SKU #123-456789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.  </w:t>
      </w:r>
      <w:r w:rsidR="00D65687">
        <w:rPr>
          <w:rFonts w:ascii="Helvetica" w:eastAsia="Times New Roman" w:hAnsi="Helvetica" w:cs="Times New Roman"/>
          <w:color w:val="333333"/>
          <w:sz w:val="21"/>
          <w:szCs w:val="21"/>
        </w:rPr>
        <w:t>The challenge is now yours</w:t>
      </w:r>
      <w:r w:rsidR="00AA4442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to </w:t>
      </w:r>
      <w:r w:rsidR="00F6034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complete some computations and </w:t>
      </w:r>
      <w:r w:rsidR="00AA4442">
        <w:rPr>
          <w:rFonts w:ascii="Helvetica" w:eastAsia="Times New Roman" w:hAnsi="Helvetica" w:cs="Times New Roman"/>
          <w:color w:val="333333"/>
          <w:sz w:val="21"/>
          <w:szCs w:val="21"/>
        </w:rPr>
        <w:t>interpret the results</w:t>
      </w:r>
      <w:r w:rsidR="00D65687">
        <w:rPr>
          <w:rFonts w:ascii="Helvetica" w:eastAsia="Times New Roman" w:hAnsi="Helvetica" w:cs="Times New Roman"/>
          <w:color w:val="333333"/>
          <w:sz w:val="21"/>
          <w:szCs w:val="21"/>
        </w:rPr>
        <w:t>!</w:t>
      </w:r>
    </w:p>
    <w:p w14:paraId="7F2B06EE" w14:textId="00DA9257" w:rsidR="00AA4442" w:rsidRPr="00D31EBD" w:rsidRDefault="00591F83" w:rsidP="00AA4442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b/>
          <w:color w:val="333333"/>
          <w:sz w:val="21"/>
          <w:szCs w:val="21"/>
        </w:rPr>
        <w:t xml:space="preserve">Your data: </w:t>
      </w:r>
      <w:r w:rsidR="00AA4442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A detailed report from your ERP system along with secondary data from the U.S. Census Bureau (reference: </w:t>
      </w:r>
      <w:hyperlink r:id="rId6" w:history="1">
        <w:r w:rsidR="00AA4442" w:rsidRPr="00815023">
          <w:rPr>
            <w:rStyle w:val="Hyperlink"/>
            <w:rFonts w:ascii="Helvetica" w:eastAsia="Times New Roman" w:hAnsi="Helvetica" w:cs="Times New Roman"/>
            <w:sz w:val="21"/>
            <w:szCs w:val="21"/>
          </w:rPr>
          <w:t>https://www.census.gov/programs-surveys/popest/data/data-sets.html</w:t>
        </w:r>
      </w:hyperlink>
      <w:r w:rsidR="00AA4442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) is provided.  </w:t>
      </w:r>
      <w:r w:rsidR="00403184">
        <w:rPr>
          <w:rFonts w:ascii="Helvetica" w:eastAsia="Times New Roman" w:hAnsi="Helvetica" w:cs="Times New Roman"/>
          <w:color w:val="333333"/>
          <w:sz w:val="21"/>
          <w:szCs w:val="21"/>
        </w:rPr>
        <w:t>(</w:t>
      </w:r>
      <w:r w:rsidR="00403184" w:rsidRPr="00432DBD">
        <w:rPr>
          <w:rFonts w:ascii="Helvetica" w:eastAsia="Times New Roman" w:hAnsi="Helvetica" w:cs="Times New Roman"/>
          <w:i/>
          <w:color w:val="333333"/>
          <w:sz w:val="21"/>
          <w:szCs w:val="21"/>
        </w:rPr>
        <w:t>Note: Sales to Alaska, Hawaii and Puerto Rico are handled by a 3PL provider and therefore are NOT part of this analysis.</w:t>
      </w:r>
      <w:r w:rsidR="00403184">
        <w:rPr>
          <w:rFonts w:ascii="Helvetica" w:eastAsia="Times New Roman" w:hAnsi="Helvetica" w:cs="Times New Roman"/>
          <w:i/>
          <w:color w:val="333333"/>
          <w:sz w:val="21"/>
          <w:szCs w:val="21"/>
        </w:rPr>
        <w:t>)</w:t>
      </w:r>
      <w:r w:rsidR="00403184" w:rsidRPr="000E3B4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40318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6459F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The </w:t>
      </w:r>
      <w:r w:rsidR="00403184">
        <w:rPr>
          <w:rFonts w:ascii="Helvetica" w:eastAsia="Times New Roman" w:hAnsi="Helvetica" w:cs="Times New Roman"/>
          <w:color w:val="333333"/>
          <w:sz w:val="21"/>
          <w:szCs w:val="21"/>
        </w:rPr>
        <w:t>consolidated</w:t>
      </w:r>
      <w:r w:rsidR="006459F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EXCEL® file has incorporated several tasks already performed by the Analysis Team --- sort, cleanse, inventory optimization, etc.  Other tasks remain for your team.</w:t>
      </w:r>
    </w:p>
    <w:p w14:paraId="58A80205" w14:textId="07807D53" w:rsidR="0062256A" w:rsidRPr="00C578AA" w:rsidRDefault="001E2347" w:rsidP="003E1A98">
      <w:pPr>
        <w:keepNext/>
        <w:spacing w:after="100" w:afterAutospacing="1" w:line="240" w:lineRule="auto"/>
        <w:rPr>
          <w:rFonts w:ascii="Helvetica" w:eastAsia="Times New Roman" w:hAnsi="Helvetica" w:cs="Times New Roman"/>
          <w:b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b/>
          <w:color w:val="333333"/>
          <w:sz w:val="21"/>
          <w:szCs w:val="21"/>
        </w:rPr>
        <w:t xml:space="preserve">Detailed </w:t>
      </w:r>
      <w:r w:rsidR="0006138E" w:rsidRPr="00C578AA">
        <w:rPr>
          <w:rFonts w:ascii="Helvetica" w:eastAsia="Times New Roman" w:hAnsi="Helvetica" w:cs="Times New Roman"/>
          <w:b/>
          <w:color w:val="333333"/>
          <w:sz w:val="21"/>
          <w:szCs w:val="21"/>
        </w:rPr>
        <w:t>Requiremen</w:t>
      </w:r>
      <w:r w:rsidR="003A08E0" w:rsidRPr="00C578AA">
        <w:rPr>
          <w:rFonts w:ascii="Helvetica" w:eastAsia="Times New Roman" w:hAnsi="Helvetica" w:cs="Times New Roman"/>
          <w:b/>
          <w:color w:val="333333"/>
          <w:sz w:val="21"/>
          <w:szCs w:val="21"/>
        </w:rPr>
        <w:t>t</w:t>
      </w:r>
      <w:r w:rsidR="0006138E" w:rsidRPr="00C578AA">
        <w:rPr>
          <w:rFonts w:ascii="Helvetica" w:eastAsia="Times New Roman" w:hAnsi="Helvetica" w:cs="Times New Roman"/>
          <w:b/>
          <w:color w:val="333333"/>
          <w:sz w:val="21"/>
          <w:szCs w:val="21"/>
        </w:rPr>
        <w:t>s</w:t>
      </w:r>
      <w:r w:rsidR="0062256A" w:rsidRPr="00C578AA">
        <w:rPr>
          <w:rFonts w:ascii="Helvetica" w:eastAsia="Times New Roman" w:hAnsi="Helvetica" w:cs="Times New Roman"/>
          <w:b/>
          <w:color w:val="333333"/>
          <w:sz w:val="21"/>
          <w:szCs w:val="21"/>
        </w:rPr>
        <w:t>:</w:t>
      </w:r>
      <w:r w:rsidR="00F6034E">
        <w:rPr>
          <w:rFonts w:ascii="Helvetica" w:eastAsia="Times New Roman" w:hAnsi="Helvetica" w:cs="Times New Roman"/>
          <w:b/>
          <w:color w:val="333333"/>
          <w:sz w:val="21"/>
          <w:szCs w:val="21"/>
        </w:rPr>
        <w:t xml:space="preserve">  </w:t>
      </w:r>
      <w:r w:rsidR="00F6034E" w:rsidRPr="00F6034E">
        <w:rPr>
          <w:rFonts w:ascii="Helvetica" w:eastAsia="Times New Roman" w:hAnsi="Helvetica" w:cs="Times New Roman"/>
          <w:color w:val="333333"/>
          <w:sz w:val="21"/>
          <w:szCs w:val="21"/>
        </w:rPr>
        <w:t>Prepare a formal report summarizing your results and providing recommendations that are supported by facts.</w:t>
      </w:r>
      <w:r w:rsidR="00F6034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 The required layout follows:</w:t>
      </w:r>
    </w:p>
    <w:p w14:paraId="40626843" w14:textId="77777777" w:rsidR="0062256A" w:rsidRDefault="0062256A" w:rsidP="0062256A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Introduction</w:t>
      </w:r>
      <w:r w:rsidR="00BA686C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: 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Describe the purpose of your project.</w:t>
      </w:r>
      <w:r w:rsidR="00BA686C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 Describe the backgrou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nd of the situation that is necessary to understand the project</w:t>
      </w:r>
      <w:r w:rsidR="00C832F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(e.g. your company and your product)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.  Describe the data and its source.</w:t>
      </w:r>
      <w:r w:rsidR="00865A33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Over</w:t>
      </w:r>
      <w:r w:rsidR="003D6852">
        <w:rPr>
          <w:rFonts w:ascii="Helvetica" w:eastAsia="Times New Roman" w:hAnsi="Helvetica" w:cs="Times New Roman"/>
          <w:color w:val="333333"/>
          <w:sz w:val="21"/>
          <w:szCs w:val="21"/>
        </w:rPr>
        <w:t>view what follows in the report:</w:t>
      </w:r>
    </w:p>
    <w:p w14:paraId="1A46A224" w14:textId="4D0D75DC" w:rsidR="009A44A7" w:rsidRDefault="0062256A" w:rsidP="0062256A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Management Information Systems</w:t>
      </w:r>
      <w:r w:rsidR="00C64D96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supporting Sales</w:t>
      </w:r>
      <w:r w:rsidR="00BA686C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: 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</w:p>
    <w:p w14:paraId="77DCA6CE" w14:textId="2F83C086" w:rsidR="0062256A" w:rsidRDefault="00AA4442" w:rsidP="009A44A7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Describe what roles this sales data would be helpful in management </w:t>
      </w:r>
      <w:r w:rsidR="0040318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of 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your Supply Chain.</w:t>
      </w:r>
    </w:p>
    <w:p w14:paraId="2172BEBD" w14:textId="0BF59127" w:rsidR="00AA4442" w:rsidRPr="00C64D96" w:rsidRDefault="00AA4442" w:rsidP="009A44A7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What other data would you need to make b</w:t>
      </w:r>
      <w:r w:rsidR="006A2B6E">
        <w:rPr>
          <w:rFonts w:ascii="Helvetica" w:eastAsia="Times New Roman" w:hAnsi="Helvetica" w:cs="Times New Roman"/>
          <w:color w:val="333333"/>
          <w:sz w:val="21"/>
          <w:szCs w:val="21"/>
        </w:rPr>
        <w:t>e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tter d</w:t>
      </w:r>
      <w:r w:rsidR="00C64D96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ecisions.  </w:t>
      </w:r>
      <w:r w:rsidR="00C64D96" w:rsidRPr="00C64D96">
        <w:rPr>
          <w:rFonts w:ascii="Helvetica" w:eastAsia="Times New Roman" w:hAnsi="Helvetica" w:cs="Times New Roman"/>
          <w:i/>
          <w:color w:val="333333"/>
          <w:sz w:val="21"/>
          <w:szCs w:val="21"/>
        </w:rPr>
        <w:t xml:space="preserve">(Ensure you </w:t>
      </w:r>
      <w:r w:rsidR="00C64D96">
        <w:rPr>
          <w:rFonts w:ascii="Helvetica" w:eastAsia="Times New Roman" w:hAnsi="Helvetica" w:cs="Times New Roman"/>
          <w:i/>
          <w:color w:val="333333"/>
          <w:sz w:val="21"/>
          <w:szCs w:val="21"/>
        </w:rPr>
        <w:t xml:space="preserve">fully </w:t>
      </w:r>
      <w:r w:rsidR="00C64D96" w:rsidRPr="00C64D96">
        <w:rPr>
          <w:rFonts w:ascii="Helvetica" w:eastAsia="Times New Roman" w:hAnsi="Helvetica" w:cs="Times New Roman"/>
          <w:i/>
          <w:color w:val="333333"/>
          <w:sz w:val="21"/>
          <w:szCs w:val="21"/>
        </w:rPr>
        <w:t>explain the new data and your recommended decision</w:t>
      </w:r>
      <w:r w:rsidR="00403184">
        <w:rPr>
          <w:rFonts w:ascii="Helvetica" w:eastAsia="Times New Roman" w:hAnsi="Helvetica" w:cs="Times New Roman"/>
          <w:i/>
          <w:color w:val="333333"/>
          <w:sz w:val="21"/>
          <w:szCs w:val="21"/>
        </w:rPr>
        <w:t>s</w:t>
      </w:r>
      <w:r w:rsidR="00C64D96" w:rsidRPr="00C64D96">
        <w:rPr>
          <w:rFonts w:ascii="Helvetica" w:eastAsia="Times New Roman" w:hAnsi="Helvetica" w:cs="Times New Roman"/>
          <w:i/>
          <w:color w:val="333333"/>
          <w:sz w:val="21"/>
          <w:szCs w:val="21"/>
        </w:rPr>
        <w:t>.)</w:t>
      </w:r>
    </w:p>
    <w:p w14:paraId="67E8AE6D" w14:textId="77777777" w:rsidR="00C64D96" w:rsidRDefault="00C64D96" w:rsidP="00F6034E">
      <w:pPr>
        <w:pStyle w:val="ListParagraph"/>
        <w:keepNext/>
        <w:numPr>
          <w:ilvl w:val="0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lastRenderedPageBreak/>
        <w:t xml:space="preserve">Logistics – Purchasing:  </w:t>
      </w:r>
    </w:p>
    <w:p w14:paraId="7A11C8C5" w14:textId="77777777" w:rsidR="00C64D96" w:rsidRDefault="00C64D96" w:rsidP="00C64D96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Using the data of all orders for the </w:t>
      </w:r>
      <w:r w:rsidRPr="00C64D96">
        <w:rPr>
          <w:rFonts w:ascii="Helvetica" w:eastAsia="Times New Roman" w:hAnsi="Helvetica" w:cs="Times New Roman"/>
          <w:b/>
          <w:i/>
          <w:color w:val="333333"/>
          <w:sz w:val="21"/>
          <w:szCs w:val="21"/>
        </w:rPr>
        <w:t>Voice Assistant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product line, what actions would you recommend?  </w:t>
      </w:r>
    </w:p>
    <w:p w14:paraId="04B7F2A2" w14:textId="10064F82" w:rsidR="00C64D96" w:rsidRDefault="00C64D96" w:rsidP="00C64D96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What additional data would you need</w:t>
      </w:r>
      <w:r w:rsidR="00F6034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added to the output report</w:t>
      </w:r>
      <w:r w:rsidR="00403184">
        <w:rPr>
          <w:rFonts w:ascii="Helvetica" w:eastAsia="Times New Roman" w:hAnsi="Helvetica" w:cs="Times New Roman"/>
          <w:color w:val="333333"/>
          <w:sz w:val="21"/>
          <w:szCs w:val="21"/>
        </w:rPr>
        <w:t>?</w:t>
      </w:r>
    </w:p>
    <w:p w14:paraId="66F81E20" w14:textId="69CD3866" w:rsidR="00CF2BED" w:rsidRDefault="00BA686C" w:rsidP="00D23CAF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0E3B44">
        <w:rPr>
          <w:rFonts w:ascii="Helvetica" w:eastAsia="Times New Roman" w:hAnsi="Helvetica" w:cs="Times New Roman"/>
          <w:color w:val="333333"/>
          <w:sz w:val="21"/>
          <w:szCs w:val="21"/>
        </w:rPr>
        <w:t>Logistics – Inventory:</w:t>
      </w:r>
      <w:r w:rsidR="003B118D" w:rsidRPr="000E3B4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C64D96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  </w:t>
      </w:r>
    </w:p>
    <w:p w14:paraId="61067A43" w14:textId="3389A1EA" w:rsidR="0087283E" w:rsidRDefault="0087283E" w:rsidP="00CF2BED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Compute the missing Inventory Holding Cost Rate using the provided Operating Cost data.</w:t>
      </w:r>
    </w:p>
    <w:p w14:paraId="57A8A40A" w14:textId="55560B90" w:rsidR="00CF2BED" w:rsidRDefault="009675D2" w:rsidP="00CF2BED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Using the</w:t>
      </w:r>
      <w:r w:rsidR="00CF2BED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demand forecast 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pro-rated for </w:t>
      </w:r>
      <w:r w:rsidR="00CF2BED">
        <w:rPr>
          <w:rFonts w:ascii="Helvetica" w:eastAsia="Times New Roman" w:hAnsi="Helvetica" w:cs="Times New Roman"/>
          <w:color w:val="333333"/>
          <w:sz w:val="21"/>
          <w:szCs w:val="21"/>
        </w:rPr>
        <w:t>each region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based on </w:t>
      </w:r>
      <w:r w:rsidR="003C4131">
        <w:rPr>
          <w:rFonts w:ascii="Helvetica" w:eastAsia="Times New Roman" w:hAnsi="Helvetica" w:cs="Times New Roman"/>
          <w:color w:val="333333"/>
          <w:sz w:val="21"/>
          <w:szCs w:val="21"/>
        </w:rPr>
        <w:t>population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and the previously computed optimal inventory policy (e.g. EOQ and ROP), compute the anticipated number of orders per year placed by each potential Distribution Center.</w:t>
      </w:r>
      <w:r w:rsidR="00CF2BED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 </w:t>
      </w:r>
    </w:p>
    <w:p w14:paraId="7BA9FB7B" w14:textId="7011D154" w:rsidR="009A44A7" w:rsidRDefault="009675D2" w:rsidP="00CF2BED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Describe managerial actions that could be taken to further improve on this optimal inventory policy.</w:t>
      </w:r>
    </w:p>
    <w:p w14:paraId="43219472" w14:textId="77777777" w:rsidR="00AB486F" w:rsidRPr="000E3B44" w:rsidRDefault="00B834D1" w:rsidP="00CF2BED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0E3B44">
        <w:rPr>
          <w:rFonts w:ascii="Helvetica" w:eastAsia="Times New Roman" w:hAnsi="Helvetica" w:cs="Times New Roman"/>
          <w:color w:val="333333"/>
          <w:sz w:val="21"/>
          <w:szCs w:val="21"/>
        </w:rPr>
        <w:t>Discuss how the number of Distribution Centers throughout the United States will impact your inventory costs.</w:t>
      </w:r>
      <w:r w:rsidR="000706EC" w:rsidRPr="000E3B4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</w:p>
    <w:p w14:paraId="7A48AF81" w14:textId="77777777" w:rsidR="00CF2BED" w:rsidRDefault="00DE0B21" w:rsidP="00DE0B21">
      <w:pPr>
        <w:pStyle w:val="ListParagraph"/>
        <w:numPr>
          <w:ilvl w:val="0"/>
          <w:numId w:val="3"/>
        </w:numPr>
        <w:shd w:val="clear" w:color="auto" w:fill="FFFFFF"/>
        <w:spacing w:after="225" w:line="240" w:lineRule="auto"/>
        <w:ind w:right="-225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Logistics – Transportation:   </w:t>
      </w:r>
    </w:p>
    <w:p w14:paraId="5181DCC0" w14:textId="3F700302" w:rsidR="00CF2BED" w:rsidRDefault="00DE0B21" w:rsidP="00CF2BED">
      <w:pPr>
        <w:pStyle w:val="ListParagraph"/>
        <w:numPr>
          <w:ilvl w:val="1"/>
          <w:numId w:val="3"/>
        </w:numPr>
        <w:shd w:val="clear" w:color="auto" w:fill="FFFFFF"/>
        <w:spacing w:after="225" w:line="240" w:lineRule="auto"/>
        <w:ind w:right="-225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F</w:t>
      </w:r>
      <w:r w:rsidR="009675D2">
        <w:rPr>
          <w:rFonts w:ascii="Helvetica" w:eastAsia="Times New Roman" w:hAnsi="Helvetica" w:cs="Times New Roman"/>
          <w:color w:val="333333"/>
          <w:sz w:val="21"/>
          <w:szCs w:val="21"/>
        </w:rPr>
        <w:t>ir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st, </w:t>
      </w:r>
      <w:r w:rsidR="009D057F">
        <w:rPr>
          <w:rFonts w:ascii="Helvetica" w:eastAsia="Times New Roman" w:hAnsi="Helvetica" w:cs="Times New Roman"/>
          <w:color w:val="333333"/>
          <w:sz w:val="21"/>
          <w:szCs w:val="21"/>
        </w:rPr>
        <w:t>e</w:t>
      </w:r>
      <w:r w:rsidR="009D057F" w:rsidRPr="000E3B44">
        <w:rPr>
          <w:rFonts w:ascii="Helvetica" w:eastAsia="Times New Roman" w:hAnsi="Helvetica" w:cs="Times New Roman"/>
          <w:color w:val="333333"/>
          <w:sz w:val="21"/>
          <w:szCs w:val="21"/>
        </w:rPr>
        <w:t>stimate</w:t>
      </w:r>
      <w:r w:rsidR="00EB558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EB558E" w:rsidRPr="00EB558E">
        <w:rPr>
          <w:rFonts w:ascii="Helvetica" w:eastAsia="Times New Roman" w:hAnsi="Helvetica" w:cs="Times New Roman"/>
          <w:i/>
          <w:color w:val="333333"/>
          <w:sz w:val="21"/>
          <w:szCs w:val="21"/>
        </w:rPr>
        <w:t>(qualitative assessment only!)</w:t>
      </w:r>
      <w:r w:rsidR="009D057F" w:rsidRPr="000E3B4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the location for FOUR </w:t>
      </w:r>
      <w:r w:rsidR="00C64D96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new </w:t>
      </w:r>
      <w:r w:rsidR="009D057F" w:rsidRPr="000E3B44">
        <w:rPr>
          <w:rFonts w:ascii="Helvetica" w:eastAsia="Times New Roman" w:hAnsi="Helvetica" w:cs="Times New Roman"/>
          <w:color w:val="333333"/>
          <w:sz w:val="21"/>
          <w:szCs w:val="21"/>
        </w:rPr>
        <w:t>Distribution Centers (o</w:t>
      </w:r>
      <w:r w:rsidR="009D057F">
        <w:rPr>
          <w:rFonts w:ascii="Helvetica" w:eastAsia="Times New Roman" w:hAnsi="Helvetica" w:cs="Times New Roman"/>
          <w:color w:val="333333"/>
          <w:sz w:val="21"/>
          <w:szCs w:val="21"/>
        </w:rPr>
        <w:t>ne for each Region).</w:t>
      </w:r>
      <w:r w:rsidR="009D057F" w:rsidRPr="000E3B4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9D057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</w:p>
    <w:p w14:paraId="7DFE995F" w14:textId="77777777" w:rsidR="00CF2BED" w:rsidRDefault="009D057F" w:rsidP="00CF2BED">
      <w:pPr>
        <w:pStyle w:val="ListParagraph"/>
        <w:numPr>
          <w:ilvl w:val="1"/>
          <w:numId w:val="3"/>
        </w:numPr>
        <w:shd w:val="clear" w:color="auto" w:fill="FFFFFF"/>
        <w:spacing w:after="225" w:line="240" w:lineRule="auto"/>
        <w:ind w:right="-225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Next, </w:t>
      </w:r>
      <w:r w:rsidR="00DE0B21">
        <w:rPr>
          <w:rFonts w:ascii="Helvetica" w:eastAsia="Times New Roman" w:hAnsi="Helvetica" w:cs="Times New Roman"/>
          <w:color w:val="333333"/>
          <w:sz w:val="21"/>
          <w:szCs w:val="21"/>
        </w:rPr>
        <w:t>c</w:t>
      </w:r>
      <w:r w:rsidR="00DE0B21" w:rsidRPr="00DD0317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reate a table to assess each of the six options for shipping goods -- five modes plus intermodal makes six.  Your table must rate relative </w:t>
      </w:r>
      <w:bookmarkStart w:id="1" w:name="OLE_LINK5"/>
      <w:r w:rsidR="00DE0B21" w:rsidRPr="00DD0317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cost, speed and flexibility </w:t>
      </w:r>
      <w:bookmarkEnd w:id="1"/>
      <w:r w:rsidR="00DE0B21" w:rsidRPr="00DD0317">
        <w:rPr>
          <w:rFonts w:ascii="Helvetica" w:eastAsia="Times New Roman" w:hAnsi="Helvetica" w:cs="Times New Roman"/>
          <w:color w:val="333333"/>
          <w:sz w:val="21"/>
          <w:szCs w:val="21"/>
        </w:rPr>
        <w:t>(e.g. routing and delivery location options).  In each cell, use very brief bullet-statements to state your assessment.</w:t>
      </w:r>
      <w:r w:rsidR="00DE0B2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 </w:t>
      </w:r>
    </w:p>
    <w:p w14:paraId="2B4ED9BC" w14:textId="259772D8" w:rsidR="009A44A7" w:rsidRDefault="00CF2BED" w:rsidP="00CF2BED">
      <w:pPr>
        <w:pStyle w:val="ListParagraph"/>
        <w:numPr>
          <w:ilvl w:val="1"/>
          <w:numId w:val="3"/>
        </w:numPr>
        <w:shd w:val="clear" w:color="auto" w:fill="FFFFFF"/>
        <w:spacing w:after="225" w:line="240" w:lineRule="auto"/>
        <w:ind w:right="-225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Next, a</w:t>
      </w:r>
      <w:r w:rsidR="00DE0B21">
        <w:rPr>
          <w:rFonts w:ascii="Helvetica" w:eastAsia="Times New Roman" w:hAnsi="Helvetica" w:cs="Times New Roman"/>
          <w:color w:val="333333"/>
          <w:sz w:val="21"/>
          <w:szCs w:val="21"/>
        </w:rPr>
        <w:t>ssuming that you have raw materials</w:t>
      </w:r>
      <w:r w:rsidR="009675D2">
        <w:rPr>
          <w:rFonts w:ascii="Helvetica" w:eastAsia="Times New Roman" w:hAnsi="Helvetica" w:cs="Times New Roman"/>
          <w:color w:val="333333"/>
          <w:sz w:val="21"/>
          <w:szCs w:val="21"/>
        </w:rPr>
        <w:t>, components and finished goods</w:t>
      </w:r>
      <w:r w:rsidR="00DE0B2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arriving from </w:t>
      </w:r>
      <w:r w:rsidR="009675D2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suppliers in </w:t>
      </w:r>
      <w:r w:rsidR="00DE0B21">
        <w:rPr>
          <w:rFonts w:ascii="Helvetica" w:eastAsia="Times New Roman" w:hAnsi="Helvetica" w:cs="Times New Roman"/>
          <w:color w:val="333333"/>
          <w:sz w:val="21"/>
          <w:szCs w:val="21"/>
        </w:rPr>
        <w:t>Asia and Africa and being delivered to</w:t>
      </w:r>
      <w:r w:rsidR="00355F80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9675D2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each of </w:t>
      </w:r>
      <w:r w:rsidR="00355F80">
        <w:rPr>
          <w:rFonts w:ascii="Helvetica" w:eastAsia="Times New Roman" w:hAnsi="Helvetica" w:cs="Times New Roman"/>
          <w:color w:val="333333"/>
          <w:sz w:val="21"/>
          <w:szCs w:val="21"/>
        </w:rPr>
        <w:t>the</w:t>
      </w:r>
      <w:r w:rsidR="00DE0B2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B15569">
        <w:rPr>
          <w:rFonts w:ascii="Helvetica" w:eastAsia="Times New Roman" w:hAnsi="Helvetica" w:cs="Times New Roman"/>
          <w:color w:val="333333"/>
          <w:sz w:val="21"/>
          <w:szCs w:val="21"/>
        </w:rPr>
        <w:t>four</w:t>
      </w:r>
      <w:r w:rsidR="00DE0B2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Distribution Center</w:t>
      </w:r>
      <w:r w:rsidR="009675D2">
        <w:rPr>
          <w:rFonts w:ascii="Helvetica" w:eastAsia="Times New Roman" w:hAnsi="Helvetica" w:cs="Times New Roman"/>
          <w:color w:val="333333"/>
          <w:sz w:val="21"/>
          <w:szCs w:val="21"/>
        </w:rPr>
        <w:t>s,</w:t>
      </w:r>
      <w:r w:rsidR="00DE0B2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CF2588">
        <w:rPr>
          <w:rFonts w:ascii="Helvetica" w:eastAsia="Times New Roman" w:hAnsi="Helvetica" w:cs="Times New Roman"/>
          <w:color w:val="333333"/>
          <w:sz w:val="21"/>
          <w:szCs w:val="21"/>
        </w:rPr>
        <w:t>state</w:t>
      </w:r>
      <w:r w:rsidR="00DE0B2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your modal selection </w:t>
      </w:r>
      <w:r w:rsidR="0023752D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from </w:t>
      </w:r>
      <w:r w:rsidR="00BE0C62">
        <w:rPr>
          <w:rFonts w:ascii="Helvetica" w:eastAsia="Times New Roman" w:hAnsi="Helvetica" w:cs="Times New Roman"/>
          <w:color w:val="333333"/>
          <w:sz w:val="21"/>
          <w:szCs w:val="21"/>
        </w:rPr>
        <w:t>the Port</w:t>
      </w:r>
      <w:r w:rsidR="0023752D">
        <w:rPr>
          <w:rFonts w:ascii="Helvetica" w:eastAsia="Times New Roman" w:hAnsi="Helvetica" w:cs="Times New Roman"/>
          <w:color w:val="333333"/>
          <w:sz w:val="21"/>
          <w:szCs w:val="21"/>
        </w:rPr>
        <w:t>-of-Entry</w:t>
      </w:r>
      <w:r w:rsidR="004D4EA8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F6034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to </w:t>
      </w:r>
      <w:r w:rsidR="004D4EA8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each of </w:t>
      </w:r>
      <w:r w:rsidR="00BE0C62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the Distribution Centers.  </w:t>
      </w:r>
    </w:p>
    <w:p w14:paraId="0B03BD78" w14:textId="6F650A5D" w:rsidR="00DE0B21" w:rsidRPr="00DE0B21" w:rsidRDefault="004D4EA8" w:rsidP="00CF2BED">
      <w:pPr>
        <w:pStyle w:val="ListParagraph"/>
        <w:numPr>
          <w:ilvl w:val="1"/>
          <w:numId w:val="3"/>
        </w:numPr>
        <w:shd w:val="clear" w:color="auto" w:fill="FFFFFF"/>
        <w:spacing w:after="225" w:line="240" w:lineRule="auto"/>
        <w:ind w:right="-225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Finally, as the Chief Supply Chain </w:t>
      </w:r>
      <w:r w:rsidRPr="00FE5F1A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Officer is considering </w:t>
      </w:r>
      <w:r w:rsidR="003E1A98">
        <w:rPr>
          <w:rFonts w:ascii="Helvetica" w:eastAsia="Times New Roman" w:hAnsi="Helvetica" w:cs="Times New Roman"/>
          <w:color w:val="333333"/>
          <w:sz w:val="21"/>
          <w:szCs w:val="21"/>
        </w:rPr>
        <w:t>relocation</w:t>
      </w:r>
      <w:r w:rsidRPr="00FE5F1A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of </w:t>
      </w:r>
      <w:r w:rsidR="003E1A98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our current, single </w:t>
      </w:r>
      <w:r w:rsidRPr="00FE5F1A">
        <w:rPr>
          <w:rFonts w:ascii="Helvetica" w:eastAsia="Times New Roman" w:hAnsi="Helvetica" w:cs="Times New Roman"/>
          <w:color w:val="333333"/>
          <w:sz w:val="21"/>
          <w:szCs w:val="21"/>
        </w:rPr>
        <w:t>DC</w:t>
      </w:r>
      <w:r w:rsidR="009A44A7" w:rsidRPr="00FE5F1A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into a </w:t>
      </w:r>
      <w:r w:rsidR="003E1A98">
        <w:rPr>
          <w:rFonts w:ascii="Helvetica" w:eastAsia="Times New Roman" w:hAnsi="Helvetica" w:cs="Times New Roman"/>
          <w:color w:val="333333"/>
          <w:sz w:val="21"/>
          <w:szCs w:val="21"/>
        </w:rPr>
        <w:t>better-situated</w:t>
      </w:r>
      <w:r w:rsidR="009A44A7" w:rsidRPr="00FE5F1A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nationwide Fulfillment Center</w:t>
      </w:r>
      <w:r w:rsidRPr="00FE5F1A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, compute an initial estimate for a demand-centric </w:t>
      </w:r>
      <w:r w:rsidR="007B1246" w:rsidRPr="00FE5F1A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location based on the current demand </w:t>
      </w:r>
      <w:r w:rsidR="00C64D96">
        <w:rPr>
          <w:rFonts w:ascii="Helvetica" w:eastAsia="Times New Roman" w:hAnsi="Helvetica" w:cs="Times New Roman"/>
          <w:color w:val="333333"/>
          <w:sz w:val="21"/>
          <w:szCs w:val="21"/>
        </w:rPr>
        <w:t>as allocated to each region</w:t>
      </w:r>
      <w:r w:rsidR="007B1246" w:rsidRPr="00FE5F1A">
        <w:rPr>
          <w:rFonts w:ascii="Helvetica" w:eastAsia="Times New Roman" w:hAnsi="Helvetica" w:cs="Times New Roman"/>
          <w:color w:val="333333"/>
          <w:sz w:val="21"/>
          <w:szCs w:val="21"/>
        </w:rPr>
        <w:t>.</w:t>
      </w:r>
    </w:p>
    <w:p w14:paraId="2988529A" w14:textId="44009684" w:rsidR="00FE5F1A" w:rsidRDefault="00C832F1" w:rsidP="0062256A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Supply Chain Management</w:t>
      </w:r>
      <w:r w:rsidR="00F6034E">
        <w:rPr>
          <w:rFonts w:ascii="Helvetica" w:eastAsia="Times New Roman" w:hAnsi="Helvetica" w:cs="Times New Roman"/>
          <w:color w:val="333333"/>
          <w:sz w:val="21"/>
          <w:szCs w:val="21"/>
        </w:rPr>
        <w:t>:</w:t>
      </w:r>
    </w:p>
    <w:p w14:paraId="6DD5A5A6" w14:textId="4829020E" w:rsidR="00072102" w:rsidRDefault="00467C86" w:rsidP="00072102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Identify a single key supplier and a single key cust</w:t>
      </w:r>
      <w:r w:rsidR="006473C0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omer for your product, including </w:t>
      </w:r>
      <w:r w:rsidR="003E1A98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a brief description of their </w:t>
      </w:r>
      <w:r w:rsidR="006473C0">
        <w:rPr>
          <w:rFonts w:ascii="Helvetica" w:eastAsia="Times New Roman" w:hAnsi="Helvetica" w:cs="Times New Roman"/>
          <w:color w:val="333333"/>
          <w:sz w:val="21"/>
          <w:szCs w:val="21"/>
        </w:rPr>
        <w:t>product</w:t>
      </w:r>
      <w:r w:rsidR="00072102">
        <w:rPr>
          <w:rFonts w:ascii="Helvetica" w:eastAsia="Times New Roman" w:hAnsi="Helvetica" w:cs="Times New Roman"/>
          <w:color w:val="333333"/>
          <w:sz w:val="21"/>
          <w:szCs w:val="21"/>
        </w:rPr>
        <w:t>.</w:t>
      </w:r>
    </w:p>
    <w:p w14:paraId="3840CAFD" w14:textId="0F604751" w:rsidR="00E661C6" w:rsidRPr="00072102" w:rsidRDefault="00E661C6" w:rsidP="00072102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Identify the proper type of business relationship that your company should have with the supplier and customer from Part </w:t>
      </w:r>
      <w:r w:rsidR="00AA4442">
        <w:rPr>
          <w:rFonts w:ascii="Helvetica" w:eastAsia="Times New Roman" w:hAnsi="Helvetica" w:cs="Times New Roman"/>
          <w:color w:val="333333"/>
          <w:sz w:val="21"/>
          <w:szCs w:val="21"/>
        </w:rPr>
        <w:t>A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, above, then briefly describe the data that you would share</w:t>
      </w:r>
      <w:r w:rsidR="00AA4442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with them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.</w:t>
      </w:r>
    </w:p>
    <w:p w14:paraId="28B82527" w14:textId="77777777" w:rsidR="00F74DCA" w:rsidRDefault="00544092" w:rsidP="00FE5F1A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When implementing Supply Chain Man</w:t>
      </w:r>
      <w:r w:rsidR="00C16F52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agement with your #1 key 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supplier for the first time, </w:t>
      </w:r>
      <w:r w:rsidR="00C16F52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create a timeline that lists each </w:t>
      </w:r>
      <w:r w:rsidR="00653E9F">
        <w:rPr>
          <w:rFonts w:ascii="Helvetica" w:eastAsia="Times New Roman" w:hAnsi="Helvetica" w:cs="Times New Roman"/>
          <w:color w:val="333333"/>
          <w:sz w:val="21"/>
          <w:szCs w:val="21"/>
        </w:rPr>
        <w:t>of the six SCOR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653E9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processes </w:t>
      </w:r>
      <w:r w:rsidR="00DF75A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in the order that you 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recommend </w:t>
      </w:r>
      <w:r w:rsidR="00DF75A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implementation; include </w:t>
      </w:r>
      <w:r w:rsidR="00653E9F">
        <w:rPr>
          <w:rFonts w:ascii="Helvetica" w:eastAsia="Times New Roman" w:hAnsi="Helvetica" w:cs="Times New Roman"/>
          <w:color w:val="333333"/>
          <w:sz w:val="21"/>
          <w:szCs w:val="21"/>
        </w:rPr>
        <w:t>p</w:t>
      </w:r>
      <w:r w:rsidR="00965EC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rocess leader (by job title), </w:t>
      </w:r>
      <w:r w:rsidR="008B01EA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primary </w:t>
      </w:r>
      <w:r w:rsidR="00965ECE">
        <w:rPr>
          <w:rFonts w:ascii="Helvetica" w:eastAsia="Times New Roman" w:hAnsi="Helvetica" w:cs="Times New Roman"/>
          <w:color w:val="333333"/>
          <w:sz w:val="21"/>
          <w:szCs w:val="21"/>
        </w:rPr>
        <w:t>contact at supplier</w:t>
      </w:r>
      <w:r w:rsidR="00A27780">
        <w:rPr>
          <w:rFonts w:ascii="Helvetica" w:eastAsia="Times New Roman" w:hAnsi="Helvetica" w:cs="Times New Roman"/>
          <w:color w:val="333333"/>
          <w:sz w:val="21"/>
          <w:szCs w:val="21"/>
        </w:rPr>
        <w:t>/customer</w:t>
      </w:r>
      <w:r w:rsidR="00965EC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(by job title), </w:t>
      </w:r>
      <w:r w:rsidR="008B01EA">
        <w:rPr>
          <w:rFonts w:ascii="Helvetica" w:eastAsia="Times New Roman" w:hAnsi="Helvetica" w:cs="Times New Roman"/>
          <w:color w:val="333333"/>
          <w:sz w:val="21"/>
          <w:szCs w:val="21"/>
        </w:rPr>
        <w:t>and duration to implement</w:t>
      </w:r>
      <w:r w:rsidR="00965ECE">
        <w:rPr>
          <w:rFonts w:ascii="Helvetica" w:eastAsia="Times New Roman" w:hAnsi="Helvetica" w:cs="Times New Roman"/>
          <w:color w:val="333333"/>
          <w:sz w:val="21"/>
          <w:szCs w:val="21"/>
        </w:rPr>
        <w:t>.</w:t>
      </w:r>
      <w:r w:rsidR="00327C8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 </w:t>
      </w:r>
    </w:p>
    <w:p w14:paraId="3B760975" w14:textId="2DC7CAB1" w:rsidR="00DE0B21" w:rsidRDefault="00327C8E" w:rsidP="00FE5F1A">
      <w:pPr>
        <w:pStyle w:val="ListParagraph"/>
        <w:numPr>
          <w:ilvl w:val="1"/>
          <w:numId w:val="3"/>
        </w:numPr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Briefly describe </w:t>
      </w:r>
      <w:r w:rsidR="00513D21">
        <w:rPr>
          <w:rFonts w:ascii="Helvetica" w:eastAsia="Times New Roman" w:hAnsi="Helvetica" w:cs="Times New Roman"/>
          <w:color w:val="333333"/>
          <w:sz w:val="21"/>
          <w:szCs w:val="21"/>
        </w:rPr>
        <w:t>each of the four enablers of supply chain management</w:t>
      </w:r>
      <w:r w:rsidR="0086185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, and for each, recommend a </w:t>
      </w:r>
      <w:r w:rsidR="003E1A98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single </w:t>
      </w:r>
      <w:r w:rsidR="0086185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technology enhancement for </w:t>
      </w:r>
      <w:r w:rsidR="003E1A98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your company to implement in </w:t>
      </w:r>
      <w:r w:rsidR="00861854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the near future. </w:t>
      </w:r>
      <w:r w:rsidR="00355F80" w:rsidRPr="00355F80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</w:p>
    <w:p w14:paraId="3A55A180" w14:textId="77777777" w:rsidR="000C0327" w:rsidRDefault="00874351" w:rsidP="00B566F3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Limit your report to 10</w:t>
      </w:r>
      <w:r w:rsidR="00B566F3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pages, not including title</w:t>
      </w:r>
      <w:r w:rsidR="005F33D8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page</w:t>
      </w:r>
      <w:r w:rsidR="00B566F3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, Executive </w:t>
      </w:r>
      <w:r w:rsidR="00864A59">
        <w:rPr>
          <w:rFonts w:ascii="Helvetica" w:eastAsia="Times New Roman" w:hAnsi="Helvetica" w:cs="Times New Roman"/>
          <w:color w:val="333333"/>
          <w:sz w:val="21"/>
          <w:szCs w:val="21"/>
        </w:rPr>
        <w:t>S</w:t>
      </w:r>
      <w:r w:rsidR="00B566F3">
        <w:rPr>
          <w:rFonts w:ascii="Helvetica" w:eastAsia="Times New Roman" w:hAnsi="Helvetica" w:cs="Times New Roman"/>
          <w:color w:val="333333"/>
          <w:sz w:val="21"/>
          <w:szCs w:val="21"/>
        </w:rPr>
        <w:t>ummary</w:t>
      </w:r>
      <w:r w:rsidR="005F33D8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(in lieu of an Abstract)</w:t>
      </w:r>
      <w:r w:rsidR="00B566F3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, and references.  </w:t>
      </w:r>
      <w:r w:rsidR="00864A59">
        <w:rPr>
          <w:rFonts w:ascii="Helvetica" w:eastAsia="Times New Roman" w:hAnsi="Helvetica" w:cs="Times New Roman"/>
          <w:color w:val="333333"/>
          <w:sz w:val="21"/>
          <w:szCs w:val="21"/>
        </w:rPr>
        <w:t>Do not include a Table of C</w:t>
      </w:r>
      <w:r w:rsidR="005F33D8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ontents.  </w:t>
      </w:r>
      <w:r w:rsidR="00B566F3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Include all tables and figures within the body </w:t>
      </w:r>
      <w:r w:rsidR="00FA0731">
        <w:rPr>
          <w:rFonts w:ascii="Helvetica" w:eastAsia="Times New Roman" w:hAnsi="Helvetica" w:cs="Times New Roman"/>
          <w:color w:val="333333"/>
          <w:sz w:val="21"/>
          <w:szCs w:val="21"/>
        </w:rPr>
        <w:t>of the document (no appendices); otherwise,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APA format is required.  </w:t>
      </w:r>
    </w:p>
    <w:p w14:paraId="022176BB" w14:textId="465308A3" w:rsidR="00B566F3" w:rsidRDefault="00F73687" w:rsidP="00B566F3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In your Main Headings of the Body, please indicate the author of </w:t>
      </w:r>
      <w:r w:rsidR="00D65246">
        <w:rPr>
          <w:rFonts w:ascii="Helvetica" w:eastAsia="Times New Roman" w:hAnsi="Helvetica" w:cs="Times New Roman"/>
          <w:color w:val="333333"/>
          <w:sz w:val="21"/>
          <w:szCs w:val="21"/>
        </w:rPr>
        <w:t>each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section (ex: “Marketing for West Co</w:t>
      </w:r>
      <w:r w:rsidR="000C0327">
        <w:rPr>
          <w:rFonts w:ascii="Helvetica" w:eastAsia="Times New Roman" w:hAnsi="Helvetica" w:cs="Times New Roman"/>
          <w:color w:val="333333"/>
          <w:sz w:val="21"/>
          <w:szCs w:val="21"/>
        </w:rPr>
        <w:t>a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st Clients [</w:t>
      </w:r>
      <w:r w:rsidR="00327C8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by 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John Smith]”).  The </w:t>
      </w:r>
      <w:r w:rsidR="00702C19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Executive Summary, Introduction, 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Co</w:t>
      </w:r>
      <w:r w:rsidR="00702C19">
        <w:rPr>
          <w:rFonts w:ascii="Helvetica" w:eastAsia="Times New Roman" w:hAnsi="Helvetica" w:cs="Times New Roman"/>
          <w:color w:val="333333"/>
          <w:sz w:val="21"/>
          <w:szCs w:val="21"/>
        </w:rPr>
        <w:t>nclusion and References must be a team effort.</w:t>
      </w:r>
    </w:p>
    <w:p w14:paraId="70DDD081" w14:textId="1E5EDD3B" w:rsidR="007A404F" w:rsidRPr="00D14ABC" w:rsidRDefault="000C0327" w:rsidP="00B566F3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In addition to your paper, </w:t>
      </w:r>
      <w:r w:rsidRPr="003D6852">
        <w:rPr>
          <w:rFonts w:ascii="Helvetica" w:eastAsia="Times New Roman" w:hAnsi="Helvetica" w:cs="Times New Roman"/>
          <w:b/>
          <w:color w:val="333333"/>
          <w:sz w:val="21"/>
          <w:szCs w:val="21"/>
          <w:u w:val="single"/>
        </w:rPr>
        <w:t>you</w:t>
      </w:r>
      <w:r w:rsidR="003D6852" w:rsidRPr="003D6852">
        <w:rPr>
          <w:rFonts w:ascii="Helvetica" w:eastAsia="Times New Roman" w:hAnsi="Helvetica" w:cs="Times New Roman"/>
          <w:b/>
          <w:color w:val="333333"/>
          <w:sz w:val="21"/>
          <w:szCs w:val="21"/>
          <w:u w:val="single"/>
        </w:rPr>
        <w:t>r</w:t>
      </w:r>
      <w:r w:rsidRPr="003D6852">
        <w:rPr>
          <w:rFonts w:ascii="Helvetica" w:eastAsia="Times New Roman" w:hAnsi="Helvetica" w:cs="Times New Roman"/>
          <w:b/>
          <w:color w:val="333333"/>
          <w:sz w:val="21"/>
          <w:szCs w:val="21"/>
          <w:u w:val="single"/>
        </w:rPr>
        <w:t xml:space="preserve"> a</w:t>
      </w:r>
      <w:r w:rsidR="00D86C99" w:rsidRPr="003D6852">
        <w:rPr>
          <w:rFonts w:ascii="Helvetica" w:eastAsia="Times New Roman" w:hAnsi="Helvetica" w:cs="Times New Roman"/>
          <w:b/>
          <w:color w:val="333333"/>
          <w:sz w:val="21"/>
          <w:szCs w:val="21"/>
          <w:u w:val="single"/>
        </w:rPr>
        <w:t>nalysis must be submitted in a SINGLE Excel-compatible file</w:t>
      </w:r>
      <w:r w:rsidR="00D86C99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.  </w:t>
      </w:r>
      <w:r w:rsidR="00D86C99" w:rsidRPr="00D86C99">
        <w:rPr>
          <w:rFonts w:ascii="Helvetica" w:eastAsia="Times New Roman" w:hAnsi="Helvetica" w:cs="Times New Roman"/>
          <w:i/>
          <w:color w:val="333333"/>
          <w:sz w:val="21"/>
          <w:szCs w:val="21"/>
        </w:rPr>
        <w:t>Multiple files will NOT be accepted.</w:t>
      </w:r>
    </w:p>
    <w:sectPr w:rsidR="007A404F" w:rsidRPr="00D14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81B3E"/>
    <w:multiLevelType w:val="hybridMultilevel"/>
    <w:tmpl w:val="5642AE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D6070"/>
    <w:multiLevelType w:val="hybridMultilevel"/>
    <w:tmpl w:val="75DAB6C6"/>
    <w:lvl w:ilvl="0" w:tplc="915ACF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300F93"/>
    <w:multiLevelType w:val="hybridMultilevel"/>
    <w:tmpl w:val="88D49C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E105EC"/>
    <w:multiLevelType w:val="hybridMultilevel"/>
    <w:tmpl w:val="C8D633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B72A65"/>
    <w:multiLevelType w:val="multilevel"/>
    <w:tmpl w:val="AB3251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3E38E7"/>
    <w:multiLevelType w:val="multilevel"/>
    <w:tmpl w:val="4422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ABC"/>
    <w:rsid w:val="00043B2C"/>
    <w:rsid w:val="0006138E"/>
    <w:rsid w:val="000706EC"/>
    <w:rsid w:val="00072102"/>
    <w:rsid w:val="0009649A"/>
    <w:rsid w:val="000A7756"/>
    <w:rsid w:val="000C0327"/>
    <w:rsid w:val="000E3B44"/>
    <w:rsid w:val="000E3CFD"/>
    <w:rsid w:val="00117475"/>
    <w:rsid w:val="00122603"/>
    <w:rsid w:val="001858D7"/>
    <w:rsid w:val="001901E3"/>
    <w:rsid w:val="001B5556"/>
    <w:rsid w:val="001E2347"/>
    <w:rsid w:val="0023752D"/>
    <w:rsid w:val="00246BFD"/>
    <w:rsid w:val="002624D6"/>
    <w:rsid w:val="00271E86"/>
    <w:rsid w:val="00272431"/>
    <w:rsid w:val="00274BC9"/>
    <w:rsid w:val="002B24D8"/>
    <w:rsid w:val="002F1D34"/>
    <w:rsid w:val="00327C8E"/>
    <w:rsid w:val="00355F80"/>
    <w:rsid w:val="00362349"/>
    <w:rsid w:val="00380EE8"/>
    <w:rsid w:val="003A08E0"/>
    <w:rsid w:val="003B118D"/>
    <w:rsid w:val="003C4131"/>
    <w:rsid w:val="003D6852"/>
    <w:rsid w:val="003E1A98"/>
    <w:rsid w:val="00403184"/>
    <w:rsid w:val="004161C8"/>
    <w:rsid w:val="00432DBD"/>
    <w:rsid w:val="004522FF"/>
    <w:rsid w:val="00467C86"/>
    <w:rsid w:val="004A729A"/>
    <w:rsid w:val="004D4EA8"/>
    <w:rsid w:val="004F5284"/>
    <w:rsid w:val="00513D21"/>
    <w:rsid w:val="00543ABF"/>
    <w:rsid w:val="00544092"/>
    <w:rsid w:val="00590D09"/>
    <w:rsid w:val="00591F83"/>
    <w:rsid w:val="005C212E"/>
    <w:rsid w:val="005D7581"/>
    <w:rsid w:val="005F33D8"/>
    <w:rsid w:val="00611700"/>
    <w:rsid w:val="0061726C"/>
    <w:rsid w:val="00621839"/>
    <w:rsid w:val="0062256A"/>
    <w:rsid w:val="006459FF"/>
    <w:rsid w:val="006473C0"/>
    <w:rsid w:val="00653E9F"/>
    <w:rsid w:val="0066515A"/>
    <w:rsid w:val="006809C4"/>
    <w:rsid w:val="00685CBC"/>
    <w:rsid w:val="0069777A"/>
    <w:rsid w:val="006A2B6E"/>
    <w:rsid w:val="006A51E6"/>
    <w:rsid w:val="00702C19"/>
    <w:rsid w:val="00755311"/>
    <w:rsid w:val="007A404F"/>
    <w:rsid w:val="007B1246"/>
    <w:rsid w:val="007E5C52"/>
    <w:rsid w:val="008307FC"/>
    <w:rsid w:val="00855532"/>
    <w:rsid w:val="008575F7"/>
    <w:rsid w:val="00861854"/>
    <w:rsid w:val="00864A59"/>
    <w:rsid w:val="00865A33"/>
    <w:rsid w:val="0087283E"/>
    <w:rsid w:val="00874351"/>
    <w:rsid w:val="008B01EA"/>
    <w:rsid w:val="008D7846"/>
    <w:rsid w:val="009041A8"/>
    <w:rsid w:val="00907900"/>
    <w:rsid w:val="00927A20"/>
    <w:rsid w:val="00965ECE"/>
    <w:rsid w:val="009675D2"/>
    <w:rsid w:val="009A44A7"/>
    <w:rsid w:val="009C1E95"/>
    <w:rsid w:val="009D057F"/>
    <w:rsid w:val="009F2847"/>
    <w:rsid w:val="00A24FB0"/>
    <w:rsid w:val="00A27780"/>
    <w:rsid w:val="00A45862"/>
    <w:rsid w:val="00AA4442"/>
    <w:rsid w:val="00AB486F"/>
    <w:rsid w:val="00B15569"/>
    <w:rsid w:val="00B37EED"/>
    <w:rsid w:val="00B54250"/>
    <w:rsid w:val="00B566F3"/>
    <w:rsid w:val="00B826FE"/>
    <w:rsid w:val="00B834D1"/>
    <w:rsid w:val="00B953FC"/>
    <w:rsid w:val="00BA686C"/>
    <w:rsid w:val="00BD030D"/>
    <w:rsid w:val="00BE0C62"/>
    <w:rsid w:val="00C10E77"/>
    <w:rsid w:val="00C16F52"/>
    <w:rsid w:val="00C200C1"/>
    <w:rsid w:val="00C578AA"/>
    <w:rsid w:val="00C64D96"/>
    <w:rsid w:val="00C832F1"/>
    <w:rsid w:val="00CB3D71"/>
    <w:rsid w:val="00CB71A5"/>
    <w:rsid w:val="00CF2588"/>
    <w:rsid w:val="00CF2BED"/>
    <w:rsid w:val="00D14ABC"/>
    <w:rsid w:val="00D238A0"/>
    <w:rsid w:val="00D31EBD"/>
    <w:rsid w:val="00D65246"/>
    <w:rsid w:val="00D65687"/>
    <w:rsid w:val="00D6624B"/>
    <w:rsid w:val="00D814BE"/>
    <w:rsid w:val="00D83459"/>
    <w:rsid w:val="00D86C99"/>
    <w:rsid w:val="00DA34EC"/>
    <w:rsid w:val="00DC6B23"/>
    <w:rsid w:val="00DD0317"/>
    <w:rsid w:val="00DE0B21"/>
    <w:rsid w:val="00DE101E"/>
    <w:rsid w:val="00DF75A1"/>
    <w:rsid w:val="00E55BCA"/>
    <w:rsid w:val="00E661C6"/>
    <w:rsid w:val="00E74E0A"/>
    <w:rsid w:val="00EB558E"/>
    <w:rsid w:val="00ED10BF"/>
    <w:rsid w:val="00EF668A"/>
    <w:rsid w:val="00F22FBB"/>
    <w:rsid w:val="00F578D1"/>
    <w:rsid w:val="00F6034E"/>
    <w:rsid w:val="00F615F0"/>
    <w:rsid w:val="00F73687"/>
    <w:rsid w:val="00F74DCA"/>
    <w:rsid w:val="00FA0731"/>
    <w:rsid w:val="00FD5D4F"/>
    <w:rsid w:val="00FE5F1A"/>
    <w:rsid w:val="00FF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69711"/>
  <w15:chartTrackingRefBased/>
  <w15:docId w15:val="{FAA72C77-7A88-471D-A250-69F39C8C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DD03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4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14ABC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DD031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DD0317"/>
    <w:rPr>
      <w:b/>
      <w:bCs/>
    </w:rPr>
  </w:style>
  <w:style w:type="paragraph" w:styleId="ListParagraph">
    <w:name w:val="List Paragraph"/>
    <w:basedOn w:val="Normal"/>
    <w:uiPriority w:val="34"/>
    <w:qFormat/>
    <w:rsid w:val="00DD03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01E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1E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959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66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84725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8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5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ensus.gov/programs-surveys/popest/data/data-sets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Pages>2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</Company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Pettit</dc:creator>
  <cp:keywords/>
  <dc:description/>
  <cp:lastModifiedBy>Timothy Pettit</cp:lastModifiedBy>
  <cp:revision>3</cp:revision>
  <dcterms:created xsi:type="dcterms:W3CDTF">2018-05-22T20:37:00Z</dcterms:created>
  <dcterms:modified xsi:type="dcterms:W3CDTF">2018-10-22T16:41:00Z</dcterms:modified>
</cp:coreProperties>
</file>